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both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附件：</w:t>
      </w:r>
    </w:p>
    <w:p>
      <w:pPr>
        <w:ind w:firstLine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2020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年度</w:t>
      </w:r>
      <w:r>
        <w:rPr>
          <w:rFonts w:hint="eastAsia" w:ascii="黑体" w:hAnsi="黑体" w:eastAsia="黑体"/>
          <w:b/>
          <w:sz w:val="36"/>
          <w:szCs w:val="36"/>
        </w:rPr>
        <w:t>江苏省建设科技创新成果项目公示</w:t>
      </w:r>
    </w:p>
    <w:p>
      <w:pPr>
        <w:ind w:firstLine="482" w:firstLineChars="200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ind w:firstLine="482" w:firstLineChars="20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</w:rPr>
        <w:t>废弃钢渣在市政道路工程中的资源化处置与高效益利用研究</w:t>
      </w:r>
    </w:p>
    <w:p>
      <w:pPr>
        <w:ind w:firstLine="482" w:firstLineChars="20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提名单位：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</w:rPr>
        <w:t>扬州市住房和城乡建设局</w:t>
      </w:r>
    </w:p>
    <w:p>
      <w:pPr>
        <w:ind w:firstLine="482" w:firstLineChars="20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完成单位：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</w:rPr>
        <w:t>江苏瑞沃建设集团有限公司、东南大学</w:t>
      </w:r>
    </w:p>
    <w:p>
      <w:pPr>
        <w:ind w:firstLine="482" w:firstLineChars="20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主要完成人：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</w:rPr>
        <w:t>张金生、陈俊、顾兴宇、孙小峰、于斌、付理想、邓永锋、於亚辉、戴伟</w:t>
      </w:r>
    </w:p>
    <w:p>
      <w:pPr>
        <w:ind w:firstLine="482" w:firstLineChars="20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知识产权及论文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主要知识产权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刘倩雯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邓永锋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顾兴宇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, 刘松玉.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钢渣常温重构制备地基加固的复合基材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[P], ZL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2015102340568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顾兴宇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张小元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吕俊秀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, 王天宇.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一种固定吸附重金属的钢渣路基土处治办法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[P], ZL</w:t>
      </w:r>
      <w:r>
        <w:rPr>
          <w:rFonts w:hint="default" w:ascii="Times New Roman" w:hAnsi="Times New Roman" w:cs="Times New Roman" w:eastAsiaTheme="minorEastAsia"/>
          <w:sz w:val="24"/>
          <w:szCs w:val="24"/>
          <w:lang w:val="zh-CN" w:eastAsia="zh-CN"/>
        </w:rPr>
        <w:t>2016102509301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3. 董丛雷, 张金生, 顾兴宇, 王声乐, 陈俊. 一种具有低体积膨胀的改性钢渣沥青混合料的制备方法[P], ZL2019104146310.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4. 王声乐, 董丛雷, 江磊, 顾兴宇. 一种使用改性钢渣制备的密级配沥青混合料及制备方法[P], ZL2019103611508.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5.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陈俊, 孙小峰, 张金生, 戴伟, 付理想.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次生钢渣处置掺灰路基土施工工法</w:t>
      </w:r>
      <w:r>
        <w:rPr>
          <w:rFonts w:hint="eastAsia" w:cs="Times New Roman" w:eastAsiaTheme="minorEastAsia"/>
          <w:sz w:val="24"/>
          <w:szCs w:val="24"/>
          <w:lang w:val="en-US" w:eastAsia="zh-CN"/>
        </w:rPr>
        <w:t>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6.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陈俊, 付理想, 毛益佳,谢忠源.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改性钢渣沥青混凝土路面面层施工工法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7.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张金生, 陈俊, 孙小峰, 付理想, 於亚辉, 戴伟.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钢渣集料生产工艺、表面处理及质量控制指南</w:t>
      </w:r>
      <w:r>
        <w:rPr>
          <w:rFonts w:hint="eastAsia" w:cs="Times New Roman" w:eastAsiaTheme="minorEastAsia"/>
          <w:sz w:val="24"/>
          <w:szCs w:val="24"/>
          <w:lang w:val="en-US" w:eastAsia="zh-CN"/>
        </w:rPr>
        <w:t>.</w:t>
      </w:r>
    </w:p>
    <w:p>
      <w:pPr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8.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张金生, 陈俊, 孙小峰, 於亚辉, 付理想, 戴伟.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钢渣沥青混合料路面面层施工指导意见</w:t>
      </w:r>
      <w:r>
        <w:rPr>
          <w:rFonts w:hint="eastAsia" w:cs="Times New Roman" w:eastAsiaTheme="minorEastAsia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（二）发表论文</w:t>
      </w:r>
    </w:p>
    <w:p>
      <w:pPr>
        <w:snapToGrid w:val="0"/>
        <w:spacing w:line="570" w:lineRule="exac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 Liu,J.Z.,Yu,B.,Wang,Q.Application of steel slag in cement treated aggregate base course[J]. Journal of Cleaner Production.</w:t>
      </w:r>
    </w:p>
    <w:p>
      <w:pPr>
        <w:snapToGrid w:val="0"/>
        <w:spacing w:line="570" w:lineRule="exac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Lili Ma,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Dingbin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Xu,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Shengyue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>Wang ,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Xingyu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>Gu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>Expansion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 inhibition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>of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 steel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>slag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 in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asphalt mixture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by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>a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surface water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isolation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>structure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[J].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Road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>Materials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 and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 xml:space="preserve">Pavement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</w:rPr>
        <w:t>Design</w:t>
      </w:r>
      <w:r>
        <w:rPr>
          <w:rFonts w:hint="default" w:ascii="Times New Roman" w:hAnsi="Times New Roman" w:eastAsia="宋体" w:cs="Times New Roman"/>
          <w:spacing w:val="-25"/>
          <w:sz w:val="24"/>
          <w:szCs w:val="30"/>
          <w:lang w:val="en-US" w:eastAsia="zh-CN"/>
        </w:rPr>
        <w:t>.</w:t>
      </w:r>
    </w:p>
    <w:p>
      <w:pPr>
        <w:snapToGrid w:val="0"/>
        <w:spacing w:line="570" w:lineRule="exac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 Gu, X., Yu, B., Dong, Q. and Deng, Y. Application of secondary steel slag in subgrade: Performance evaluation and enhancement[J].Journal of Cleaner Production.</w:t>
      </w:r>
    </w:p>
    <w:p>
      <w:pPr>
        <w:snapToGrid w:val="0"/>
        <w:spacing w:line="570" w:lineRule="exac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 邓永锋, 赵余, 刘倩雯, 顾兴宇, 查甫生, 朱春东. 钢渣的硅系与复合系激发及其在软土固化中的应用[J].中国公路学报.</w:t>
      </w:r>
    </w:p>
    <w:p>
      <w:pPr>
        <w:snapToGrid w:val="0"/>
        <w:spacing w:line="570" w:lineRule="exac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5. 吴子龙, 朱向阳, 邓永锋, 刘华山, 查甫生. 掺入钢渣与偏高岭土水泥改性土的性能与微观机制[J].中国公路学报.</w:t>
      </w:r>
    </w:p>
    <w:p>
      <w:pPr>
        <w:snapToGrid w:val="0"/>
        <w:spacing w:line="570" w:lineRule="exact"/>
        <w:rPr>
          <w:rFonts w:eastAsia="宋体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6. 张金生, 董丛雷, 马莉莉. 钢渣的体积膨胀抑制及沥青混合料性能研究[J].四川水泥</w:t>
      </w:r>
      <w:r>
        <w:rPr>
          <w:rFonts w:hint="eastAsia" w:eastAsia="宋体" w:cs="Times New Roman"/>
          <w:sz w:val="24"/>
          <w:szCs w:val="24"/>
          <w:lang w:val="en-US" w:eastAsia="zh-CN"/>
        </w:rPr>
        <w:t>.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t>—</w:t>
    </w: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24</w:t>
    </w:r>
    <w:r>
      <w:rPr>
        <w:rStyle w:val="14"/>
      </w:rPr>
      <w:fldChar w:fldCharType="end"/>
    </w:r>
    <w:r>
      <w:rPr>
        <w:rStyle w:val="14"/>
      </w:rPr>
      <w:t>—</w:t>
    </w:r>
  </w:p>
  <w:p>
    <w:pPr>
      <w:pStyle w:val="7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45"/>
    <w:rsid w:val="00003284"/>
    <w:rsid w:val="0000646C"/>
    <w:rsid w:val="00007223"/>
    <w:rsid w:val="000113AC"/>
    <w:rsid w:val="00024787"/>
    <w:rsid w:val="00033EAC"/>
    <w:rsid w:val="00037BA9"/>
    <w:rsid w:val="00043CFB"/>
    <w:rsid w:val="000461D4"/>
    <w:rsid w:val="000573CE"/>
    <w:rsid w:val="000605C0"/>
    <w:rsid w:val="000605D4"/>
    <w:rsid w:val="0006661E"/>
    <w:rsid w:val="00070BDB"/>
    <w:rsid w:val="0007176C"/>
    <w:rsid w:val="00073F62"/>
    <w:rsid w:val="00095165"/>
    <w:rsid w:val="0009740D"/>
    <w:rsid w:val="000A2F5D"/>
    <w:rsid w:val="000B6B4A"/>
    <w:rsid w:val="000C3B83"/>
    <w:rsid w:val="000C42D5"/>
    <w:rsid w:val="000C6708"/>
    <w:rsid w:val="000C6D8D"/>
    <w:rsid w:val="000D292C"/>
    <w:rsid w:val="000D5393"/>
    <w:rsid w:val="000D76BB"/>
    <w:rsid w:val="000E7F65"/>
    <w:rsid w:val="001016BF"/>
    <w:rsid w:val="0010174B"/>
    <w:rsid w:val="001044AE"/>
    <w:rsid w:val="00114750"/>
    <w:rsid w:val="00121166"/>
    <w:rsid w:val="0012133B"/>
    <w:rsid w:val="00125EAB"/>
    <w:rsid w:val="00127CB3"/>
    <w:rsid w:val="001309BB"/>
    <w:rsid w:val="0013219F"/>
    <w:rsid w:val="00133A36"/>
    <w:rsid w:val="00141B0A"/>
    <w:rsid w:val="00154E52"/>
    <w:rsid w:val="00157045"/>
    <w:rsid w:val="0015780B"/>
    <w:rsid w:val="001604B3"/>
    <w:rsid w:val="00161B0D"/>
    <w:rsid w:val="00173545"/>
    <w:rsid w:val="00174630"/>
    <w:rsid w:val="00174B8C"/>
    <w:rsid w:val="00181B57"/>
    <w:rsid w:val="00184202"/>
    <w:rsid w:val="0019059D"/>
    <w:rsid w:val="00191E89"/>
    <w:rsid w:val="00192938"/>
    <w:rsid w:val="00193063"/>
    <w:rsid w:val="0019588B"/>
    <w:rsid w:val="001978B8"/>
    <w:rsid w:val="001A1D53"/>
    <w:rsid w:val="001A54BA"/>
    <w:rsid w:val="001C0EB7"/>
    <w:rsid w:val="001C5764"/>
    <w:rsid w:val="001D0289"/>
    <w:rsid w:val="001E028C"/>
    <w:rsid w:val="001E3DCB"/>
    <w:rsid w:val="001E5C41"/>
    <w:rsid w:val="001E6AFD"/>
    <w:rsid w:val="001E7834"/>
    <w:rsid w:val="001E7A66"/>
    <w:rsid w:val="001E7C05"/>
    <w:rsid w:val="001F0659"/>
    <w:rsid w:val="002007EF"/>
    <w:rsid w:val="00206C4F"/>
    <w:rsid w:val="00211337"/>
    <w:rsid w:val="00211790"/>
    <w:rsid w:val="00212364"/>
    <w:rsid w:val="00217A6C"/>
    <w:rsid w:val="00230F0A"/>
    <w:rsid w:val="002316BF"/>
    <w:rsid w:val="00231ADA"/>
    <w:rsid w:val="00233ABE"/>
    <w:rsid w:val="00234CC6"/>
    <w:rsid w:val="002358E8"/>
    <w:rsid w:val="002456A7"/>
    <w:rsid w:val="00247124"/>
    <w:rsid w:val="00247866"/>
    <w:rsid w:val="0025719B"/>
    <w:rsid w:val="00264413"/>
    <w:rsid w:val="00266206"/>
    <w:rsid w:val="00274662"/>
    <w:rsid w:val="00276F1E"/>
    <w:rsid w:val="00277C5F"/>
    <w:rsid w:val="00286254"/>
    <w:rsid w:val="00287453"/>
    <w:rsid w:val="00290AF1"/>
    <w:rsid w:val="0029682A"/>
    <w:rsid w:val="00297072"/>
    <w:rsid w:val="002975D1"/>
    <w:rsid w:val="002C3176"/>
    <w:rsid w:val="002C4A81"/>
    <w:rsid w:val="002C76E8"/>
    <w:rsid w:val="002C7E6F"/>
    <w:rsid w:val="002D06AC"/>
    <w:rsid w:val="002D3B6C"/>
    <w:rsid w:val="002E4262"/>
    <w:rsid w:val="002F196D"/>
    <w:rsid w:val="002F5738"/>
    <w:rsid w:val="0030652E"/>
    <w:rsid w:val="00311AE0"/>
    <w:rsid w:val="00311CFA"/>
    <w:rsid w:val="00320E4A"/>
    <w:rsid w:val="003433A1"/>
    <w:rsid w:val="00344C13"/>
    <w:rsid w:val="00346B41"/>
    <w:rsid w:val="00355124"/>
    <w:rsid w:val="0035629C"/>
    <w:rsid w:val="00356537"/>
    <w:rsid w:val="00361F81"/>
    <w:rsid w:val="00370970"/>
    <w:rsid w:val="003716BC"/>
    <w:rsid w:val="00371A36"/>
    <w:rsid w:val="00374DED"/>
    <w:rsid w:val="003751E4"/>
    <w:rsid w:val="00375F99"/>
    <w:rsid w:val="00376EFE"/>
    <w:rsid w:val="00380766"/>
    <w:rsid w:val="00391645"/>
    <w:rsid w:val="00395B1B"/>
    <w:rsid w:val="00395CB0"/>
    <w:rsid w:val="003B0CDA"/>
    <w:rsid w:val="003B1073"/>
    <w:rsid w:val="003B1E1E"/>
    <w:rsid w:val="003B3B0B"/>
    <w:rsid w:val="003B5D21"/>
    <w:rsid w:val="003C4246"/>
    <w:rsid w:val="003C78BC"/>
    <w:rsid w:val="003C7E69"/>
    <w:rsid w:val="003D1568"/>
    <w:rsid w:val="003D685E"/>
    <w:rsid w:val="003D7841"/>
    <w:rsid w:val="003E3C75"/>
    <w:rsid w:val="003E6405"/>
    <w:rsid w:val="003F20AE"/>
    <w:rsid w:val="003F627A"/>
    <w:rsid w:val="003F71F6"/>
    <w:rsid w:val="003F7E4D"/>
    <w:rsid w:val="004046B5"/>
    <w:rsid w:val="00405228"/>
    <w:rsid w:val="00410067"/>
    <w:rsid w:val="00422F2A"/>
    <w:rsid w:val="00423ABF"/>
    <w:rsid w:val="00427A68"/>
    <w:rsid w:val="00431B42"/>
    <w:rsid w:val="00442759"/>
    <w:rsid w:val="004443AE"/>
    <w:rsid w:val="0044754D"/>
    <w:rsid w:val="004512AD"/>
    <w:rsid w:val="004527C0"/>
    <w:rsid w:val="00452E56"/>
    <w:rsid w:val="0046047F"/>
    <w:rsid w:val="00461E20"/>
    <w:rsid w:val="004723AF"/>
    <w:rsid w:val="004735EA"/>
    <w:rsid w:val="00486CF6"/>
    <w:rsid w:val="0049154A"/>
    <w:rsid w:val="004A3CB2"/>
    <w:rsid w:val="004B1BD0"/>
    <w:rsid w:val="004B234B"/>
    <w:rsid w:val="004B26B9"/>
    <w:rsid w:val="004B29EB"/>
    <w:rsid w:val="004B2E32"/>
    <w:rsid w:val="004B61F2"/>
    <w:rsid w:val="004B6732"/>
    <w:rsid w:val="004B71F3"/>
    <w:rsid w:val="004C1156"/>
    <w:rsid w:val="004C21C6"/>
    <w:rsid w:val="004C3E02"/>
    <w:rsid w:val="004C40C7"/>
    <w:rsid w:val="004C422E"/>
    <w:rsid w:val="004C6EEF"/>
    <w:rsid w:val="004C76CD"/>
    <w:rsid w:val="004C7F6F"/>
    <w:rsid w:val="004D05E8"/>
    <w:rsid w:val="004D097A"/>
    <w:rsid w:val="004D7655"/>
    <w:rsid w:val="004E05DE"/>
    <w:rsid w:val="004F1B76"/>
    <w:rsid w:val="004F50E1"/>
    <w:rsid w:val="004F5CE7"/>
    <w:rsid w:val="0050366E"/>
    <w:rsid w:val="00503E05"/>
    <w:rsid w:val="005071D4"/>
    <w:rsid w:val="00510F63"/>
    <w:rsid w:val="00520426"/>
    <w:rsid w:val="00527FC7"/>
    <w:rsid w:val="005309D8"/>
    <w:rsid w:val="005368D0"/>
    <w:rsid w:val="00537C92"/>
    <w:rsid w:val="0054012B"/>
    <w:rsid w:val="00540D92"/>
    <w:rsid w:val="005429EF"/>
    <w:rsid w:val="00542CA5"/>
    <w:rsid w:val="00544A1B"/>
    <w:rsid w:val="00545E67"/>
    <w:rsid w:val="00546E60"/>
    <w:rsid w:val="00553CAD"/>
    <w:rsid w:val="005544C4"/>
    <w:rsid w:val="00571C76"/>
    <w:rsid w:val="00572FA9"/>
    <w:rsid w:val="00573C9D"/>
    <w:rsid w:val="00576C20"/>
    <w:rsid w:val="00580FE5"/>
    <w:rsid w:val="005812F0"/>
    <w:rsid w:val="005831EE"/>
    <w:rsid w:val="00584170"/>
    <w:rsid w:val="00585E70"/>
    <w:rsid w:val="00586B32"/>
    <w:rsid w:val="005A0409"/>
    <w:rsid w:val="005A2965"/>
    <w:rsid w:val="005A524A"/>
    <w:rsid w:val="005A7BB9"/>
    <w:rsid w:val="005B39A3"/>
    <w:rsid w:val="005C17B5"/>
    <w:rsid w:val="005C1DCF"/>
    <w:rsid w:val="005C4743"/>
    <w:rsid w:val="005D1253"/>
    <w:rsid w:val="005D72D7"/>
    <w:rsid w:val="005E27FD"/>
    <w:rsid w:val="005E3E9B"/>
    <w:rsid w:val="005E69B2"/>
    <w:rsid w:val="005F0F47"/>
    <w:rsid w:val="005F1421"/>
    <w:rsid w:val="005F1D4C"/>
    <w:rsid w:val="005F2935"/>
    <w:rsid w:val="005F654C"/>
    <w:rsid w:val="006014A4"/>
    <w:rsid w:val="006028C6"/>
    <w:rsid w:val="00604050"/>
    <w:rsid w:val="00604269"/>
    <w:rsid w:val="00607245"/>
    <w:rsid w:val="00610249"/>
    <w:rsid w:val="006132E1"/>
    <w:rsid w:val="006149B2"/>
    <w:rsid w:val="00624599"/>
    <w:rsid w:val="006265BF"/>
    <w:rsid w:val="006310E1"/>
    <w:rsid w:val="00632408"/>
    <w:rsid w:val="006341B3"/>
    <w:rsid w:val="0064306E"/>
    <w:rsid w:val="006466F9"/>
    <w:rsid w:val="00655B55"/>
    <w:rsid w:val="00660632"/>
    <w:rsid w:val="00663D43"/>
    <w:rsid w:val="006662CB"/>
    <w:rsid w:val="0067392D"/>
    <w:rsid w:val="00675E37"/>
    <w:rsid w:val="0068245D"/>
    <w:rsid w:val="006942A0"/>
    <w:rsid w:val="006A1B74"/>
    <w:rsid w:val="006A4B02"/>
    <w:rsid w:val="006A4EAB"/>
    <w:rsid w:val="006B2FF5"/>
    <w:rsid w:val="006B36C9"/>
    <w:rsid w:val="006B70B3"/>
    <w:rsid w:val="006B7311"/>
    <w:rsid w:val="006B760D"/>
    <w:rsid w:val="006C4909"/>
    <w:rsid w:val="006C6AE3"/>
    <w:rsid w:val="006D0A60"/>
    <w:rsid w:val="006D4A78"/>
    <w:rsid w:val="006D572D"/>
    <w:rsid w:val="006D7533"/>
    <w:rsid w:val="006D7E21"/>
    <w:rsid w:val="006F2117"/>
    <w:rsid w:val="006F6D85"/>
    <w:rsid w:val="006F779A"/>
    <w:rsid w:val="0070030B"/>
    <w:rsid w:val="00701B2A"/>
    <w:rsid w:val="007143DC"/>
    <w:rsid w:val="00714FF1"/>
    <w:rsid w:val="00716B94"/>
    <w:rsid w:val="0073168F"/>
    <w:rsid w:val="00732770"/>
    <w:rsid w:val="00733803"/>
    <w:rsid w:val="007447EB"/>
    <w:rsid w:val="00746640"/>
    <w:rsid w:val="00746C16"/>
    <w:rsid w:val="00761E1D"/>
    <w:rsid w:val="00762013"/>
    <w:rsid w:val="00763E52"/>
    <w:rsid w:val="00765293"/>
    <w:rsid w:val="007654A1"/>
    <w:rsid w:val="00766E08"/>
    <w:rsid w:val="00772CEA"/>
    <w:rsid w:val="007778BC"/>
    <w:rsid w:val="00780E59"/>
    <w:rsid w:val="0078592F"/>
    <w:rsid w:val="0079462F"/>
    <w:rsid w:val="007A4551"/>
    <w:rsid w:val="007C5765"/>
    <w:rsid w:val="007C7D3C"/>
    <w:rsid w:val="007E0FE9"/>
    <w:rsid w:val="007E66D3"/>
    <w:rsid w:val="007F2737"/>
    <w:rsid w:val="007F76B7"/>
    <w:rsid w:val="00800542"/>
    <w:rsid w:val="008007D4"/>
    <w:rsid w:val="008061C3"/>
    <w:rsid w:val="00810AC1"/>
    <w:rsid w:val="0081455E"/>
    <w:rsid w:val="00822C5E"/>
    <w:rsid w:val="00823712"/>
    <w:rsid w:val="00823A1D"/>
    <w:rsid w:val="008270FD"/>
    <w:rsid w:val="00831282"/>
    <w:rsid w:val="00831882"/>
    <w:rsid w:val="008418AC"/>
    <w:rsid w:val="0085070A"/>
    <w:rsid w:val="008531E4"/>
    <w:rsid w:val="008576EF"/>
    <w:rsid w:val="00861431"/>
    <w:rsid w:val="00872B77"/>
    <w:rsid w:val="00873389"/>
    <w:rsid w:val="00883546"/>
    <w:rsid w:val="00894ADA"/>
    <w:rsid w:val="008A1BEA"/>
    <w:rsid w:val="008A4A8B"/>
    <w:rsid w:val="008A71AF"/>
    <w:rsid w:val="008B30AE"/>
    <w:rsid w:val="008B31BB"/>
    <w:rsid w:val="008C4DB1"/>
    <w:rsid w:val="008C55D2"/>
    <w:rsid w:val="008C6F2C"/>
    <w:rsid w:val="008D1FCF"/>
    <w:rsid w:val="008D269A"/>
    <w:rsid w:val="008D48DF"/>
    <w:rsid w:val="008E16E4"/>
    <w:rsid w:val="008E2528"/>
    <w:rsid w:val="008E5A0C"/>
    <w:rsid w:val="008F17B8"/>
    <w:rsid w:val="008F3867"/>
    <w:rsid w:val="008F3B48"/>
    <w:rsid w:val="009057CD"/>
    <w:rsid w:val="00911983"/>
    <w:rsid w:val="0091642C"/>
    <w:rsid w:val="0091654F"/>
    <w:rsid w:val="00930F84"/>
    <w:rsid w:val="00931662"/>
    <w:rsid w:val="00932676"/>
    <w:rsid w:val="00935C28"/>
    <w:rsid w:val="00935F83"/>
    <w:rsid w:val="00936950"/>
    <w:rsid w:val="0094353A"/>
    <w:rsid w:val="009466A0"/>
    <w:rsid w:val="00952783"/>
    <w:rsid w:val="0095560D"/>
    <w:rsid w:val="00955641"/>
    <w:rsid w:val="00965E6F"/>
    <w:rsid w:val="0096660E"/>
    <w:rsid w:val="00966CFD"/>
    <w:rsid w:val="00970801"/>
    <w:rsid w:val="0097795B"/>
    <w:rsid w:val="009812D1"/>
    <w:rsid w:val="00981D3F"/>
    <w:rsid w:val="00984CE8"/>
    <w:rsid w:val="009A4A82"/>
    <w:rsid w:val="009B102E"/>
    <w:rsid w:val="009B2303"/>
    <w:rsid w:val="009B639C"/>
    <w:rsid w:val="009C5CAF"/>
    <w:rsid w:val="009C762E"/>
    <w:rsid w:val="009D0E4D"/>
    <w:rsid w:val="009D17CC"/>
    <w:rsid w:val="009D7095"/>
    <w:rsid w:val="009E2ADD"/>
    <w:rsid w:val="009E5DD0"/>
    <w:rsid w:val="00A00038"/>
    <w:rsid w:val="00A023AB"/>
    <w:rsid w:val="00A05384"/>
    <w:rsid w:val="00A05A90"/>
    <w:rsid w:val="00A07687"/>
    <w:rsid w:val="00A12BFA"/>
    <w:rsid w:val="00A14E08"/>
    <w:rsid w:val="00A155E0"/>
    <w:rsid w:val="00A225EA"/>
    <w:rsid w:val="00A22C3D"/>
    <w:rsid w:val="00A37493"/>
    <w:rsid w:val="00A37F67"/>
    <w:rsid w:val="00A45608"/>
    <w:rsid w:val="00A45F2B"/>
    <w:rsid w:val="00A46409"/>
    <w:rsid w:val="00A50437"/>
    <w:rsid w:val="00A5276F"/>
    <w:rsid w:val="00A6161D"/>
    <w:rsid w:val="00A6170D"/>
    <w:rsid w:val="00A71A3C"/>
    <w:rsid w:val="00A732DC"/>
    <w:rsid w:val="00A73ED9"/>
    <w:rsid w:val="00A7472B"/>
    <w:rsid w:val="00A74ACB"/>
    <w:rsid w:val="00A750B5"/>
    <w:rsid w:val="00A8180B"/>
    <w:rsid w:val="00A87F57"/>
    <w:rsid w:val="00A93FA3"/>
    <w:rsid w:val="00A9527B"/>
    <w:rsid w:val="00AA012C"/>
    <w:rsid w:val="00AA13B0"/>
    <w:rsid w:val="00AA7277"/>
    <w:rsid w:val="00AB7107"/>
    <w:rsid w:val="00AC1754"/>
    <w:rsid w:val="00AC4E9A"/>
    <w:rsid w:val="00AD2406"/>
    <w:rsid w:val="00AD4DCE"/>
    <w:rsid w:val="00AE4272"/>
    <w:rsid w:val="00AE78D0"/>
    <w:rsid w:val="00AF0586"/>
    <w:rsid w:val="00AF2DFB"/>
    <w:rsid w:val="00B035E1"/>
    <w:rsid w:val="00B10471"/>
    <w:rsid w:val="00B15590"/>
    <w:rsid w:val="00B16B1D"/>
    <w:rsid w:val="00B218D7"/>
    <w:rsid w:val="00B2596D"/>
    <w:rsid w:val="00B37C1E"/>
    <w:rsid w:val="00B440EA"/>
    <w:rsid w:val="00B452D3"/>
    <w:rsid w:val="00B524A0"/>
    <w:rsid w:val="00B52D31"/>
    <w:rsid w:val="00B539D1"/>
    <w:rsid w:val="00B56ABD"/>
    <w:rsid w:val="00B6119C"/>
    <w:rsid w:val="00B66987"/>
    <w:rsid w:val="00B67A24"/>
    <w:rsid w:val="00B67EAF"/>
    <w:rsid w:val="00B742F4"/>
    <w:rsid w:val="00B776C2"/>
    <w:rsid w:val="00B77CD5"/>
    <w:rsid w:val="00B81549"/>
    <w:rsid w:val="00B81A77"/>
    <w:rsid w:val="00B91001"/>
    <w:rsid w:val="00B91A47"/>
    <w:rsid w:val="00B92840"/>
    <w:rsid w:val="00B92F95"/>
    <w:rsid w:val="00B93B5C"/>
    <w:rsid w:val="00B952E0"/>
    <w:rsid w:val="00BA380D"/>
    <w:rsid w:val="00BA455F"/>
    <w:rsid w:val="00BA535E"/>
    <w:rsid w:val="00BA77F4"/>
    <w:rsid w:val="00BA7BE0"/>
    <w:rsid w:val="00BA7F39"/>
    <w:rsid w:val="00BC072F"/>
    <w:rsid w:val="00BC2B45"/>
    <w:rsid w:val="00BC6207"/>
    <w:rsid w:val="00BD738B"/>
    <w:rsid w:val="00BF3736"/>
    <w:rsid w:val="00BF6BE5"/>
    <w:rsid w:val="00C10723"/>
    <w:rsid w:val="00C13039"/>
    <w:rsid w:val="00C20DA5"/>
    <w:rsid w:val="00C225CE"/>
    <w:rsid w:val="00C31397"/>
    <w:rsid w:val="00C3773C"/>
    <w:rsid w:val="00C40D1D"/>
    <w:rsid w:val="00C41708"/>
    <w:rsid w:val="00C43BD4"/>
    <w:rsid w:val="00C56DC0"/>
    <w:rsid w:val="00C57D7C"/>
    <w:rsid w:val="00C6169F"/>
    <w:rsid w:val="00C6507F"/>
    <w:rsid w:val="00C74634"/>
    <w:rsid w:val="00C92F63"/>
    <w:rsid w:val="00C93A51"/>
    <w:rsid w:val="00CA10C0"/>
    <w:rsid w:val="00CA32DB"/>
    <w:rsid w:val="00CA38E5"/>
    <w:rsid w:val="00CA6EA4"/>
    <w:rsid w:val="00CB025B"/>
    <w:rsid w:val="00CB1B2C"/>
    <w:rsid w:val="00CB530C"/>
    <w:rsid w:val="00CC0CA8"/>
    <w:rsid w:val="00CC2C87"/>
    <w:rsid w:val="00CC6FFA"/>
    <w:rsid w:val="00CD06E7"/>
    <w:rsid w:val="00CD608E"/>
    <w:rsid w:val="00CD7492"/>
    <w:rsid w:val="00CE2996"/>
    <w:rsid w:val="00CF13D1"/>
    <w:rsid w:val="00CF5699"/>
    <w:rsid w:val="00CF7296"/>
    <w:rsid w:val="00D02EE9"/>
    <w:rsid w:val="00D0428D"/>
    <w:rsid w:val="00D071D7"/>
    <w:rsid w:val="00D11CD8"/>
    <w:rsid w:val="00D16096"/>
    <w:rsid w:val="00D160C3"/>
    <w:rsid w:val="00D161BA"/>
    <w:rsid w:val="00D16309"/>
    <w:rsid w:val="00D2748D"/>
    <w:rsid w:val="00D32A93"/>
    <w:rsid w:val="00D42751"/>
    <w:rsid w:val="00D503AA"/>
    <w:rsid w:val="00D50BBD"/>
    <w:rsid w:val="00D62537"/>
    <w:rsid w:val="00D6470C"/>
    <w:rsid w:val="00D742E0"/>
    <w:rsid w:val="00D74A53"/>
    <w:rsid w:val="00D77FD6"/>
    <w:rsid w:val="00D83BD9"/>
    <w:rsid w:val="00D84771"/>
    <w:rsid w:val="00D85827"/>
    <w:rsid w:val="00D87B0C"/>
    <w:rsid w:val="00D90D84"/>
    <w:rsid w:val="00D92CB1"/>
    <w:rsid w:val="00D95070"/>
    <w:rsid w:val="00DA17A3"/>
    <w:rsid w:val="00DA3D6D"/>
    <w:rsid w:val="00DB3432"/>
    <w:rsid w:val="00DB4546"/>
    <w:rsid w:val="00DC1BEC"/>
    <w:rsid w:val="00DD20E7"/>
    <w:rsid w:val="00DD25F5"/>
    <w:rsid w:val="00DF0450"/>
    <w:rsid w:val="00DF0546"/>
    <w:rsid w:val="00DF16C3"/>
    <w:rsid w:val="00E21960"/>
    <w:rsid w:val="00E24785"/>
    <w:rsid w:val="00E277F8"/>
    <w:rsid w:val="00E51B49"/>
    <w:rsid w:val="00E5325C"/>
    <w:rsid w:val="00E56BFD"/>
    <w:rsid w:val="00E63731"/>
    <w:rsid w:val="00E6641F"/>
    <w:rsid w:val="00E66AEA"/>
    <w:rsid w:val="00E716A0"/>
    <w:rsid w:val="00E732A7"/>
    <w:rsid w:val="00E737B6"/>
    <w:rsid w:val="00E80D78"/>
    <w:rsid w:val="00E844D4"/>
    <w:rsid w:val="00E85527"/>
    <w:rsid w:val="00E87A12"/>
    <w:rsid w:val="00E9517C"/>
    <w:rsid w:val="00E956AB"/>
    <w:rsid w:val="00E95CBE"/>
    <w:rsid w:val="00EA4068"/>
    <w:rsid w:val="00EA587F"/>
    <w:rsid w:val="00EA5A1E"/>
    <w:rsid w:val="00EA6B68"/>
    <w:rsid w:val="00EC1B71"/>
    <w:rsid w:val="00EC2C72"/>
    <w:rsid w:val="00EC7434"/>
    <w:rsid w:val="00ED084B"/>
    <w:rsid w:val="00ED3928"/>
    <w:rsid w:val="00ED7B10"/>
    <w:rsid w:val="00EE27FC"/>
    <w:rsid w:val="00EE58C6"/>
    <w:rsid w:val="00F00A2A"/>
    <w:rsid w:val="00F02D2F"/>
    <w:rsid w:val="00F07C1A"/>
    <w:rsid w:val="00F126A3"/>
    <w:rsid w:val="00F16F17"/>
    <w:rsid w:val="00F17C30"/>
    <w:rsid w:val="00F314A5"/>
    <w:rsid w:val="00F324D3"/>
    <w:rsid w:val="00F346CA"/>
    <w:rsid w:val="00F37096"/>
    <w:rsid w:val="00F373C8"/>
    <w:rsid w:val="00F44284"/>
    <w:rsid w:val="00F47302"/>
    <w:rsid w:val="00F5498B"/>
    <w:rsid w:val="00F60339"/>
    <w:rsid w:val="00F60417"/>
    <w:rsid w:val="00F60487"/>
    <w:rsid w:val="00F61DFF"/>
    <w:rsid w:val="00F64D53"/>
    <w:rsid w:val="00F66C7F"/>
    <w:rsid w:val="00F7243B"/>
    <w:rsid w:val="00F73CBF"/>
    <w:rsid w:val="00F766AD"/>
    <w:rsid w:val="00F77E8E"/>
    <w:rsid w:val="00F8058F"/>
    <w:rsid w:val="00F81CD1"/>
    <w:rsid w:val="00F8778F"/>
    <w:rsid w:val="00F918C6"/>
    <w:rsid w:val="00F96154"/>
    <w:rsid w:val="00F97477"/>
    <w:rsid w:val="00F9797F"/>
    <w:rsid w:val="00FA051F"/>
    <w:rsid w:val="00FA6E8B"/>
    <w:rsid w:val="00FA7AC2"/>
    <w:rsid w:val="00FA7D34"/>
    <w:rsid w:val="00FB3D15"/>
    <w:rsid w:val="00FB6A87"/>
    <w:rsid w:val="00FC177E"/>
    <w:rsid w:val="00FC209C"/>
    <w:rsid w:val="00FC278F"/>
    <w:rsid w:val="00FC5D62"/>
    <w:rsid w:val="00FD054B"/>
    <w:rsid w:val="00FD0C91"/>
    <w:rsid w:val="00FD23FB"/>
    <w:rsid w:val="00FD5300"/>
    <w:rsid w:val="00FE01E0"/>
    <w:rsid w:val="00FE27A0"/>
    <w:rsid w:val="00FE2D52"/>
    <w:rsid w:val="00FF109D"/>
    <w:rsid w:val="08E40C31"/>
    <w:rsid w:val="0CC203E6"/>
    <w:rsid w:val="3EE94A4D"/>
    <w:rsid w:val="450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420" w:firstLineChars="200"/>
    </w:pPr>
  </w:style>
  <w:style w:type="paragraph" w:styleId="3">
    <w:name w:val="caption"/>
    <w:basedOn w:val="1"/>
    <w:next w:val="1"/>
    <w:qFormat/>
    <w:uiPriority w:val="99"/>
    <w:pPr>
      <w:autoSpaceDE/>
      <w:autoSpaceDN/>
      <w:snapToGrid/>
      <w:spacing w:line="240" w:lineRule="auto"/>
      <w:ind w:firstLine="0"/>
    </w:pPr>
    <w:rPr>
      <w:rFonts w:ascii="Arial" w:hAnsi="Arial" w:eastAsia="黑体" w:cs="Arial"/>
      <w:kern w:val="2"/>
      <w:sz w:val="20"/>
    </w:rPr>
  </w:style>
  <w:style w:type="paragraph" w:styleId="4">
    <w:name w:val="Document Map"/>
    <w:basedOn w:val="1"/>
    <w:link w:val="24"/>
    <w:semiHidden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5"/>
    <w:semiHidden/>
    <w:uiPriority w:val="99"/>
    <w:pPr>
      <w:autoSpaceDE/>
      <w:autoSpaceDN/>
      <w:adjustRightInd w:val="0"/>
      <w:snapToGrid/>
      <w:spacing w:line="312" w:lineRule="atLeast"/>
      <w:ind w:firstLine="0"/>
      <w:jc w:val="left"/>
      <w:textAlignment w:val="baseline"/>
    </w:pPr>
    <w:rPr>
      <w:rFonts w:eastAsia="宋体"/>
      <w:sz w:val="21"/>
    </w:rPr>
  </w:style>
  <w:style w:type="paragraph" w:styleId="6">
    <w:name w:val="Balloon Text"/>
    <w:basedOn w:val="1"/>
    <w:link w:val="22"/>
    <w:semiHidden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8">
    <w:name w:val="header"/>
    <w:basedOn w:val="1"/>
    <w:link w:val="2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99"/>
    <w:rPr>
      <w:rFonts w:cs="Times New Roman"/>
      <w:b/>
      <w:bCs/>
    </w:rPr>
  </w:style>
  <w:style w:type="character" w:styleId="14">
    <w:name w:val="page number"/>
    <w:uiPriority w:val="99"/>
    <w:rPr>
      <w:rFonts w:cs="Times New Roman"/>
    </w:rPr>
  </w:style>
  <w:style w:type="character" w:styleId="15">
    <w:name w:val="Hyperlink"/>
    <w:basedOn w:val="12"/>
    <w:semiHidden/>
    <w:unhideWhenUsed/>
    <w:uiPriority w:val="99"/>
    <w:rPr>
      <w:color w:val="0000FF"/>
      <w:u w:val="single"/>
    </w:rPr>
  </w:style>
  <w:style w:type="character" w:styleId="16">
    <w:name w:val="annotation reference"/>
    <w:semiHidden/>
    <w:uiPriority w:val="99"/>
    <w:rPr>
      <w:rFonts w:cs="Times New Roman"/>
      <w:sz w:val="21"/>
    </w:rPr>
  </w:style>
  <w:style w:type="paragraph" w:customStyle="1" w:styleId="17">
    <w:name w:val="标题1"/>
    <w:basedOn w:val="1"/>
    <w:next w:val="1"/>
    <w:uiPriority w:val="99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character" w:customStyle="1" w:styleId="18">
    <w:name w:val="页脚 Char"/>
    <w:link w:val="7"/>
    <w:locked/>
    <w:uiPriority w:val="99"/>
    <w:rPr>
      <w:rFonts w:ascii="Times New Roman" w:hAnsi="Times New Roman" w:eastAsia="方正仿宋_GBK" w:cs="Times New Roman"/>
      <w:snapToGrid w:val="0"/>
      <w:kern w:val="0"/>
      <w:sz w:val="20"/>
      <w:szCs w:val="20"/>
    </w:rPr>
  </w:style>
  <w:style w:type="paragraph" w:customStyle="1" w:styleId="19">
    <w:name w:val="线型"/>
    <w:basedOn w:val="1"/>
    <w:uiPriority w:val="99"/>
    <w:pPr>
      <w:adjustRightInd w:val="0"/>
      <w:snapToGrid/>
      <w:spacing w:line="240" w:lineRule="auto"/>
      <w:ind w:right="357" w:firstLine="0"/>
      <w:jc w:val="center"/>
    </w:pPr>
    <w:rPr>
      <w:sz w:val="21"/>
    </w:rPr>
  </w:style>
  <w:style w:type="paragraph" w:customStyle="1" w:styleId="20">
    <w:name w:val="印发栏"/>
    <w:basedOn w:val="2"/>
    <w:qFormat/>
    <w:uiPriority w:val="99"/>
    <w:pPr>
      <w:tabs>
        <w:tab w:val="right" w:pos="8465"/>
      </w:tabs>
      <w:adjustRightInd w:val="0"/>
      <w:snapToGrid/>
      <w:spacing w:line="454" w:lineRule="atLeast"/>
      <w:ind w:left="357" w:right="357" w:firstLine="0" w:firstLineChars="0"/>
      <w:jc w:val="left"/>
    </w:pPr>
  </w:style>
  <w:style w:type="character" w:customStyle="1" w:styleId="21">
    <w:name w:val="页眉 Char"/>
    <w:link w:val="8"/>
    <w:locked/>
    <w:uiPriority w:val="99"/>
    <w:rPr>
      <w:rFonts w:ascii="Times New Roman" w:hAnsi="Times New Roman" w:eastAsia="方正仿宋_GBK" w:cs="Times New Roman"/>
      <w:snapToGrid w:val="0"/>
      <w:kern w:val="0"/>
      <w:sz w:val="18"/>
      <w:szCs w:val="18"/>
    </w:rPr>
  </w:style>
  <w:style w:type="character" w:customStyle="1" w:styleId="22">
    <w:name w:val="批注框文本 Char"/>
    <w:link w:val="6"/>
    <w:semiHidden/>
    <w:locked/>
    <w:uiPriority w:val="99"/>
    <w:rPr>
      <w:rFonts w:ascii="Times New Roman" w:hAnsi="Times New Roman" w:eastAsia="方正仿宋_GBK" w:cs="Times New Roman"/>
      <w:snapToGrid w:val="0"/>
      <w:kern w:val="0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文档结构图 Char"/>
    <w:link w:val="4"/>
    <w:semiHidden/>
    <w:locked/>
    <w:uiPriority w:val="99"/>
    <w:rPr>
      <w:rFonts w:ascii="宋体" w:hAnsi="Times New Roman" w:eastAsia="宋体" w:cs="Times New Roman"/>
      <w:snapToGrid w:val="0"/>
      <w:kern w:val="0"/>
      <w:sz w:val="18"/>
      <w:szCs w:val="18"/>
    </w:rPr>
  </w:style>
  <w:style w:type="character" w:customStyle="1" w:styleId="25">
    <w:name w:val="批注文字 Char"/>
    <w:link w:val="5"/>
    <w:semiHidden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6">
    <w:name w:val="hithilite"/>
    <w:uiPriority w:val="0"/>
    <w:rPr>
      <w:rFonts w:cs="Times New Roman"/>
    </w:rPr>
  </w:style>
  <w:style w:type="character" w:customStyle="1" w:styleId="27">
    <w:name w:val="sourcetitle_txt"/>
    <w:uiPriority w:val="99"/>
    <w:rPr>
      <w:rFonts w:cs="Times New Roman"/>
    </w:rPr>
  </w:style>
  <w:style w:type="paragraph" w:customStyle="1" w:styleId="28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238</Words>
  <Characters>1358</Characters>
  <Lines>11</Lines>
  <Paragraphs>3</Paragraphs>
  <TotalTime>4</TotalTime>
  <ScaleCrop>false</ScaleCrop>
  <LinksUpToDate>false</LinksUpToDate>
  <CharactersWithSpaces>1593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2020-04-30T06:33:00Z</dcterms:created>
  <dc:creator>user</dc:creator>
  <cp:lastModifiedBy>中国少年</cp:lastModifiedBy>
  <cp:lastPrinted>2017-05-09T06:54:00Z</cp:lastPrinted>
  <dcterms:modified xsi:type="dcterms:W3CDTF">2020-09-08T11:17:46Z</dcterms:modified>
  <dc:title>江苏省科学技术奖推荐书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